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77" w:rsidRPr="007A0118" w:rsidRDefault="00486F97" w:rsidP="00160277">
      <w:pPr>
        <w:spacing w:after="0"/>
        <w:jc w:val="center"/>
        <w:rPr>
          <w:rFonts w:cs="B Titr"/>
          <w:b/>
          <w:bCs/>
          <w:sz w:val="32"/>
          <w:szCs w:val="32"/>
          <w:rtl/>
        </w:rPr>
      </w:pPr>
      <w:r w:rsidRPr="00486F97">
        <w:rPr>
          <w:rFonts w:cs="B Titr"/>
          <w:b/>
          <w:bCs/>
          <w:noProof/>
          <w:color w:val="FF0000"/>
          <w:sz w:val="32"/>
          <w:szCs w:val="32"/>
          <w:rtl/>
        </w:rPr>
        <w:pict>
          <v:rect id="_x0000_s1056" style="position:absolute;left:0;text-align:left;margin-left:686.05pt;margin-top:-.2pt;width:71.35pt;height:63pt;z-index:251686912" filled="f" stroked="f">
            <v:textbox style="mso-next-textbox:#_x0000_s1056">
              <w:txbxContent>
                <w:p w:rsidR="007C4A51" w:rsidRDefault="007C4A51" w:rsidP="00073B7A">
                  <w:pPr>
                    <w:tabs>
                      <w:tab w:val="left" w:pos="280"/>
                    </w:tabs>
                    <w:ind w:left="3" w:hanging="3"/>
                  </w:pPr>
                </w:p>
              </w:txbxContent>
            </v:textbox>
            <w10:wrap anchorx="page"/>
          </v:rect>
        </w:pict>
      </w:r>
      <w:r w:rsidRPr="00486F97">
        <w:rPr>
          <w:rFonts w:cs="B Titr"/>
          <w:b/>
          <w:bCs/>
          <w:noProof/>
          <w:color w:val="FF0000"/>
          <w:sz w:val="32"/>
          <w:szCs w:val="32"/>
          <w:rtl/>
        </w:rPr>
        <w:pict>
          <v:rect id="_x0000_s1057" style="position:absolute;left:0;text-align:left;margin-left:-57.85pt;margin-top:-.2pt;width:140.45pt;height:63pt;z-index:251687936" filled="f" stroked="f">
            <v:textbox style="mso-next-textbox:#_x0000_s1057">
              <w:txbxContent>
                <w:p w:rsidR="007C4A51" w:rsidRPr="00C966D5" w:rsidRDefault="007C4A51" w:rsidP="00C966D5"/>
              </w:txbxContent>
            </v:textbox>
            <w10:wrap anchorx="page"/>
          </v:rect>
        </w:pict>
      </w:r>
      <w:r w:rsidRPr="00486F97">
        <w:rPr>
          <w:rFonts w:cs="B Titr"/>
          <w:b/>
          <w:bCs/>
          <w:noProof/>
          <w:color w:val="FF0000"/>
          <w:sz w:val="32"/>
          <w:szCs w:val="32"/>
          <w:rtl/>
        </w:rPr>
        <w:pict>
          <v:rect id="_x0000_s1052" style="position:absolute;left:0;text-align:left;margin-left:712.25pt;margin-top:9.5pt;width:54.25pt;height:150.65pt;z-index:251685888;mso-wrap-style:none" stroked="f">
            <v:textbox style="mso-fit-shape-to-text:t">
              <w:txbxContent>
                <w:p w:rsidR="00687AA7" w:rsidRDefault="00687AA7"/>
              </w:txbxContent>
            </v:textbox>
            <w10:wrap anchorx="page"/>
          </v:rect>
        </w:pict>
      </w:r>
      <w:r w:rsidR="00073B7A" w:rsidRPr="007A0118">
        <w:rPr>
          <w:rFonts w:cs="B Titr" w:hint="cs"/>
          <w:b/>
          <w:bCs/>
          <w:color w:val="FF0000"/>
          <w:sz w:val="32"/>
          <w:szCs w:val="32"/>
          <w:rtl/>
        </w:rPr>
        <w:t>برنامه زمانبندی</w:t>
      </w:r>
      <w:r w:rsidR="00160277" w:rsidRPr="007A0118">
        <w:rPr>
          <w:rFonts w:cs="B Titr" w:hint="cs"/>
          <w:b/>
          <w:bCs/>
          <w:sz w:val="32"/>
          <w:szCs w:val="32"/>
          <w:rtl/>
        </w:rPr>
        <w:t xml:space="preserve"> اولین جشنواره نمایشنامه خوانی مرکز علمی کاربردی فرهنگ و هنر واحد 11تهران</w:t>
      </w:r>
    </w:p>
    <w:p w:rsidR="00160277" w:rsidRPr="007A0118" w:rsidRDefault="00160277" w:rsidP="00160277">
      <w:pPr>
        <w:spacing w:after="0"/>
        <w:jc w:val="center"/>
        <w:rPr>
          <w:rFonts w:cs="B Titr"/>
          <w:b/>
          <w:bCs/>
          <w:sz w:val="20"/>
          <w:szCs w:val="20"/>
          <w:rtl/>
        </w:rPr>
      </w:pPr>
      <w:r w:rsidRPr="007A0118">
        <w:rPr>
          <w:rFonts w:cs="B Titr" w:hint="cs"/>
          <w:b/>
          <w:bCs/>
          <w:sz w:val="20"/>
          <w:szCs w:val="20"/>
          <w:rtl/>
        </w:rPr>
        <w:t xml:space="preserve"> با رویکردی برآثار نمایشنامه نویسان مطرح معاصر ایران(به مناسبت بزرگداشت روز دانشجو)</w:t>
      </w:r>
    </w:p>
    <w:p w:rsidR="007C4A51" w:rsidRPr="007C4A51" w:rsidRDefault="007C4A51" w:rsidP="00160277">
      <w:pPr>
        <w:spacing w:after="0"/>
        <w:jc w:val="center"/>
        <w:rPr>
          <w:rFonts w:cs="B Mehr"/>
          <w:b/>
          <w:bCs/>
          <w:sz w:val="8"/>
          <w:szCs w:val="8"/>
          <w:rtl/>
        </w:rPr>
      </w:pPr>
    </w:p>
    <w:tbl>
      <w:tblPr>
        <w:tblStyle w:val="TableGrid"/>
        <w:bidiVisual/>
        <w:tblW w:w="15026" w:type="dxa"/>
        <w:tblInd w:w="-393" w:type="dxa"/>
        <w:tblLook w:val="04A0"/>
      </w:tblPr>
      <w:tblGrid>
        <w:gridCol w:w="2132"/>
        <w:gridCol w:w="2269"/>
        <w:gridCol w:w="2351"/>
        <w:gridCol w:w="2402"/>
        <w:gridCol w:w="2689"/>
        <w:gridCol w:w="3183"/>
      </w:tblGrid>
      <w:tr w:rsidR="00160277" w:rsidRPr="00073B7A" w:rsidTr="00C966D5">
        <w:trPr>
          <w:trHeight w:val="659"/>
        </w:trPr>
        <w:tc>
          <w:tcPr>
            <w:tcW w:w="2132" w:type="dxa"/>
            <w:shd w:val="clear" w:color="auto" w:fill="4BACC6" w:themeFill="accent5"/>
            <w:vAlign w:val="center"/>
          </w:tcPr>
          <w:p w:rsidR="00160277" w:rsidRPr="00073B7A" w:rsidRDefault="004C55DF" w:rsidP="007A011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73B7A">
              <w:rPr>
                <w:rFonts w:cs="B Nazanin" w:hint="cs"/>
                <w:b/>
                <w:bCs/>
                <w:sz w:val="28"/>
                <w:szCs w:val="28"/>
                <w:rtl/>
              </w:rPr>
              <w:t>تاریخ/</w:t>
            </w:r>
            <w:r w:rsidR="007A0118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2269" w:type="dxa"/>
            <w:shd w:val="clear" w:color="auto" w:fill="4BACC6" w:themeFill="accent5"/>
            <w:vAlign w:val="center"/>
          </w:tcPr>
          <w:p w:rsidR="00160277" w:rsidRPr="00073B7A" w:rsidRDefault="00160277" w:rsidP="007A011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73B7A">
              <w:rPr>
                <w:rFonts w:cs="B Nazanin" w:hint="cs"/>
                <w:b/>
                <w:bCs/>
                <w:sz w:val="28"/>
                <w:szCs w:val="28"/>
                <w:rtl/>
              </w:rPr>
              <w:t>10:30-9:30</w:t>
            </w:r>
          </w:p>
        </w:tc>
        <w:tc>
          <w:tcPr>
            <w:tcW w:w="2351" w:type="dxa"/>
            <w:shd w:val="clear" w:color="auto" w:fill="4BACC6" w:themeFill="accent5"/>
            <w:vAlign w:val="center"/>
          </w:tcPr>
          <w:p w:rsidR="00160277" w:rsidRPr="00073B7A" w:rsidRDefault="00160277" w:rsidP="007A011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73B7A">
              <w:rPr>
                <w:rFonts w:cs="B Nazanin" w:hint="cs"/>
                <w:b/>
                <w:bCs/>
                <w:sz w:val="28"/>
                <w:szCs w:val="28"/>
                <w:rtl/>
              </w:rPr>
              <w:t>11:30-10:30</w:t>
            </w:r>
          </w:p>
        </w:tc>
        <w:tc>
          <w:tcPr>
            <w:tcW w:w="2402" w:type="dxa"/>
            <w:shd w:val="clear" w:color="auto" w:fill="4BACC6" w:themeFill="accent5"/>
            <w:vAlign w:val="center"/>
          </w:tcPr>
          <w:p w:rsidR="00160277" w:rsidRPr="00073B7A" w:rsidRDefault="00160277" w:rsidP="007A011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73B7A">
              <w:rPr>
                <w:rFonts w:cs="B Nazanin" w:hint="cs"/>
                <w:b/>
                <w:bCs/>
                <w:sz w:val="28"/>
                <w:szCs w:val="28"/>
                <w:rtl/>
              </w:rPr>
              <w:t>12:30-11:30</w:t>
            </w:r>
          </w:p>
        </w:tc>
        <w:tc>
          <w:tcPr>
            <w:tcW w:w="2689" w:type="dxa"/>
            <w:shd w:val="clear" w:color="auto" w:fill="4BACC6" w:themeFill="accent5"/>
            <w:vAlign w:val="center"/>
          </w:tcPr>
          <w:p w:rsidR="00160277" w:rsidRPr="00073B7A" w:rsidRDefault="00160277" w:rsidP="007A011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73B7A">
              <w:rPr>
                <w:rFonts w:cs="B Nazanin" w:hint="cs"/>
                <w:b/>
                <w:bCs/>
                <w:sz w:val="28"/>
                <w:szCs w:val="28"/>
                <w:rtl/>
              </w:rPr>
              <w:t>14:30-13:30</w:t>
            </w:r>
          </w:p>
        </w:tc>
        <w:tc>
          <w:tcPr>
            <w:tcW w:w="3183" w:type="dxa"/>
            <w:shd w:val="clear" w:color="auto" w:fill="4BACC6" w:themeFill="accent5"/>
            <w:vAlign w:val="center"/>
          </w:tcPr>
          <w:p w:rsidR="00160277" w:rsidRPr="00073B7A" w:rsidRDefault="00160277" w:rsidP="007A011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73B7A">
              <w:rPr>
                <w:rFonts w:cs="B Nazanin" w:hint="cs"/>
                <w:b/>
                <w:bCs/>
                <w:sz w:val="28"/>
                <w:szCs w:val="28"/>
                <w:rtl/>
              </w:rPr>
              <w:t>15:30-14:30</w:t>
            </w:r>
          </w:p>
        </w:tc>
      </w:tr>
      <w:tr w:rsidR="00160277" w:rsidRPr="00073B7A" w:rsidTr="00C966D5">
        <w:trPr>
          <w:trHeight w:val="1542"/>
        </w:trPr>
        <w:tc>
          <w:tcPr>
            <w:tcW w:w="2132" w:type="dxa"/>
            <w:shd w:val="clear" w:color="auto" w:fill="4BACC6" w:themeFill="accent5"/>
          </w:tcPr>
          <w:p w:rsidR="00160277" w:rsidRPr="00073B7A" w:rsidRDefault="00160277" w:rsidP="00BD57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60277" w:rsidRPr="007A0118" w:rsidRDefault="00160277" w:rsidP="00BD57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A0118">
              <w:rPr>
                <w:rFonts w:cs="B Nazanin" w:hint="cs"/>
                <w:b/>
                <w:bCs/>
                <w:sz w:val="28"/>
                <w:szCs w:val="28"/>
                <w:rtl/>
              </w:rPr>
              <w:t>شنبه 13/09/95</w:t>
            </w:r>
          </w:p>
          <w:p w:rsidR="00160277" w:rsidRPr="00073B7A" w:rsidRDefault="00160277" w:rsidP="00BD5753">
            <w:pPr>
              <w:rPr>
                <w:rFonts w:cs="B Nazanin"/>
                <w:sz w:val="20"/>
                <w:szCs w:val="20"/>
                <w:rtl/>
              </w:rPr>
            </w:pPr>
          </w:p>
          <w:p w:rsidR="00160277" w:rsidRPr="00073B7A" w:rsidRDefault="00160277" w:rsidP="00BD575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9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سعادت لرزان...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ن:علیرضا نادری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ک:سعید تقوایی</w:t>
            </w:r>
          </w:p>
          <w:p w:rsidR="00160277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26" type="#_x0000_t183" style="position:absolute;left:0;text-align:left;margin-left:101.9pt;margin-top:1.05pt;width:7.15pt;height:13.15pt;z-index:251660288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استادسروش طاهری</w:t>
            </w:r>
          </w:p>
        </w:tc>
        <w:tc>
          <w:tcPr>
            <w:tcW w:w="2351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روایت عاشقانه ای...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ن:محمد چرمشیر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ک:محسن سلیمانی</w:t>
            </w:r>
          </w:p>
          <w:p w:rsidR="00160277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27" type="#_x0000_t183" style="position:absolute;left:0;text-align:left;margin-left:104.5pt;margin-top:1.05pt;width:7.15pt;height:13.15pt;z-index:251661312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بنفشه اعرابی</w:t>
            </w:r>
          </w:p>
        </w:tc>
        <w:tc>
          <w:tcPr>
            <w:tcW w:w="2402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آ سید کاظم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ن:محمود استاد محمد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ک:محرم عقلمند</w:t>
            </w:r>
          </w:p>
          <w:p w:rsidR="00160277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28" type="#_x0000_t183" style="position:absolute;left:0;text-align:left;margin-left:107.5pt;margin-top:2.35pt;width:7.15pt;height:13.15pt;z-index:251662336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استادامیر عطرچی</w:t>
            </w:r>
          </w:p>
        </w:tc>
        <w:tc>
          <w:tcPr>
            <w:tcW w:w="2689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دیوار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ن:علیرضا نادری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ک:حمیدرضاتسلیخ</w:t>
            </w:r>
          </w:p>
          <w:p w:rsidR="00160277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29" type="#_x0000_t183" style="position:absolute;left:0;text-align:left;margin-left:120.25pt;margin-top:1.05pt;width:7.15pt;height:13.15pt;z-index:251663360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جواد روشن</w:t>
            </w:r>
          </w:p>
        </w:tc>
        <w:tc>
          <w:tcPr>
            <w:tcW w:w="3183" w:type="dxa"/>
          </w:tcPr>
          <w:p w:rsidR="00160277" w:rsidRPr="007A0118" w:rsidRDefault="00160277" w:rsidP="00A45A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نوزادگان</w:t>
            </w:r>
          </w:p>
          <w:p w:rsidR="00A45A5E" w:rsidRPr="007A0118" w:rsidRDefault="00160277" w:rsidP="00A45A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ن- ک:حسن نشاطی</w:t>
            </w:r>
          </w:p>
          <w:p w:rsidR="00160277" w:rsidRPr="007A0118" w:rsidRDefault="00160277" w:rsidP="00A45A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(میهمان)</w:t>
            </w:r>
          </w:p>
          <w:p w:rsidR="00160277" w:rsidRPr="007A0118" w:rsidRDefault="00160277" w:rsidP="00BD57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60277" w:rsidRPr="00073B7A" w:rsidTr="00C966D5">
        <w:trPr>
          <w:trHeight w:val="872"/>
        </w:trPr>
        <w:tc>
          <w:tcPr>
            <w:tcW w:w="2132" w:type="dxa"/>
            <w:shd w:val="clear" w:color="auto" w:fill="4BACC6" w:themeFill="accent5"/>
          </w:tcPr>
          <w:p w:rsidR="00160277" w:rsidRPr="007A0118" w:rsidRDefault="00160277" w:rsidP="00BD57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7A0118" w:rsidRPr="007A0118" w:rsidRDefault="00160277" w:rsidP="007A011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A0118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یکشنبه14/09/95</w:t>
            </w:r>
          </w:p>
        </w:tc>
        <w:tc>
          <w:tcPr>
            <w:tcW w:w="2269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دیوار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ن:علیرضا نادری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ک:امیرحسین روحانی</w:t>
            </w:r>
          </w:p>
          <w:p w:rsidR="007A0118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30" type="#_x0000_t183" style="position:absolute;left:0;text-align:left;margin-left:101.9pt;margin-top:1.55pt;width:7.15pt;height:13.15pt;z-index:251664384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میثم امیراصلان</w:t>
            </w:r>
            <w:r w:rsid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351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آژی دهاک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ن:بهرام بیضایی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ک:کوروش قدرتی</w:t>
            </w:r>
          </w:p>
          <w:p w:rsidR="007A0118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31" type="#_x0000_t183" style="position:absolute;left:0;text-align:left;margin-left:104.5pt;margin-top:1.55pt;width:7.15pt;height:13.15pt;z-index:251665408">
                  <w10:wrap anchorx="page"/>
                </v:shape>
              </w:pict>
            </w:r>
            <w:r w:rsidR="00527E9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علی یعقوب زاده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2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سعادت لرزان...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ن:علیرضا نادری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ک:بهاره قاسمی</w:t>
            </w:r>
          </w:p>
          <w:p w:rsidR="007A0118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32" type="#_x0000_t183" style="position:absolute;left:0;text-align:left;margin-left:107.5pt;margin-top:1.55pt;width:7.15pt;height:13.15pt;z-index:251666432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استادحسن علیکرمی</w:t>
            </w:r>
          </w:p>
        </w:tc>
        <w:tc>
          <w:tcPr>
            <w:tcW w:w="2689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آرش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ن:بهرام بیضایی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ک:سیده زهرا موسوی</w:t>
            </w:r>
          </w:p>
          <w:p w:rsidR="007A0118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33" type="#_x0000_t183" style="position:absolute;left:0;text-align:left;margin-left:120.25pt;margin-top:1.55pt;width:7.15pt;height:13.15pt;z-index:251667456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حمید قاسم زادگان</w:t>
            </w:r>
          </w:p>
        </w:tc>
        <w:tc>
          <w:tcPr>
            <w:tcW w:w="3183" w:type="dxa"/>
          </w:tcPr>
          <w:p w:rsidR="00160277" w:rsidRPr="00073B7A" w:rsidRDefault="00486F97" w:rsidP="00BD575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_x0000_s1050" style="position:absolute;left:0;text-align:left;margin-left:-1.25pt;margin-top:17.3pt;width:116.7pt;height:59.15pt;z-index:251684864;mso-position-horizontal-relative:text;mso-position-vertical-relative:text" stroked="f">
                  <v:textbox>
                    <w:txbxContent>
                      <w:p w:rsidR="0052247B" w:rsidRDefault="0052247B" w:rsidP="0052247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77756" cy="648182"/>
                              <wp:effectExtent l="19050" t="0" r="0" b="0"/>
                              <wp:docPr id="12" name="Picture 1" descr="C:\Documents and Settings\IT\Desktop\images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Documents and Settings\IT\Desktop\images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5977" cy="6470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</w:tr>
      <w:tr w:rsidR="00160277" w:rsidRPr="00073B7A" w:rsidTr="00C966D5">
        <w:tc>
          <w:tcPr>
            <w:tcW w:w="2132" w:type="dxa"/>
            <w:shd w:val="clear" w:color="auto" w:fill="4BACC6" w:themeFill="accent5"/>
          </w:tcPr>
          <w:p w:rsidR="00160277" w:rsidRPr="007A0118" w:rsidRDefault="00160277" w:rsidP="00BD57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60277" w:rsidRPr="007A0118" w:rsidRDefault="00160277" w:rsidP="00BD57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A0118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دوشنبه15/09/95</w:t>
            </w:r>
          </w:p>
        </w:tc>
        <w:tc>
          <w:tcPr>
            <w:tcW w:w="2269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آرش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ن:بهرام بیضایی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ک:اشکان عباسی</w:t>
            </w:r>
          </w:p>
          <w:p w:rsidR="00160277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34" type="#_x0000_t183" style="position:absolute;left:0;text-align:left;margin-left:101.9pt;margin-top:1.6pt;width:7.15pt;height:13.15pt;z-index:251668480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سعید زارع</w:t>
            </w:r>
          </w:p>
        </w:tc>
        <w:tc>
          <w:tcPr>
            <w:tcW w:w="2351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آسید کاظم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ن:محمود استاد محمد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ک:طهماسبیان</w:t>
            </w:r>
            <w:r w:rsidR="00687AA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سلیمانی</w:t>
            </w:r>
          </w:p>
          <w:p w:rsidR="00160277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35" type="#_x0000_t183" style="position:absolute;left:0;text-align:left;margin-left:104.5pt;margin-top:1.6pt;width:7.15pt;height:13.15pt;z-index:251669504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بنفشه اعرابی</w:t>
            </w:r>
          </w:p>
        </w:tc>
        <w:tc>
          <w:tcPr>
            <w:tcW w:w="2402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سعادت لرزان...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ن:علیرضا نادری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</w:t>
            </w:r>
            <w:r w:rsidR="00A45A5E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احسان رحیم دل</w:t>
            </w:r>
          </w:p>
          <w:p w:rsidR="00160277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36" type="#_x0000_t183" style="position:absolute;left:0;text-align:left;margin-left:107.5pt;margin-top:1.6pt;width:7.15pt;height:13.15pt;z-index:251670528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امیر عطرچی</w:t>
            </w:r>
          </w:p>
        </w:tc>
        <w:tc>
          <w:tcPr>
            <w:tcW w:w="2689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آژی دهاک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ن:بهرام بیضایی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ک:الهه فربد زاده</w:t>
            </w:r>
          </w:p>
          <w:p w:rsidR="00160277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37" type="#_x0000_t183" style="position:absolute;left:0;text-align:left;margin-left:120.25pt;margin-top:1.6pt;width:7.15pt;height:13.15pt;z-index:251671552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حسن علیکرمی</w:t>
            </w:r>
          </w:p>
        </w:tc>
        <w:tc>
          <w:tcPr>
            <w:tcW w:w="3183" w:type="dxa"/>
          </w:tcPr>
          <w:p w:rsidR="00160277" w:rsidRPr="00073B7A" w:rsidRDefault="00486F97" w:rsidP="00BD575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_x0000_s1049" style="position:absolute;left:0;text-align:left;margin-left:-1.25pt;margin-top:7.9pt;width:116.7pt;height:59.15pt;z-index:251683840;mso-position-horizontal-relative:text;mso-position-vertical-relative:text" stroked="f">
                  <v:textbox style="mso-next-textbox:#_x0000_s1049">
                    <w:txbxContent>
                      <w:p w:rsidR="0052247B" w:rsidRDefault="0052247B" w:rsidP="0052247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77756" cy="648182"/>
                              <wp:effectExtent l="19050" t="0" r="0" b="0"/>
                              <wp:docPr id="8" name="Picture 1" descr="C:\Documents and Settings\IT\Desktop\images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Documents and Settings\IT\Desktop\images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5977" cy="6470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</w:tr>
      <w:tr w:rsidR="00160277" w:rsidRPr="00073B7A" w:rsidTr="00C966D5">
        <w:tc>
          <w:tcPr>
            <w:tcW w:w="2132" w:type="dxa"/>
            <w:shd w:val="clear" w:color="auto" w:fill="4BACC6" w:themeFill="accent5"/>
          </w:tcPr>
          <w:p w:rsidR="00160277" w:rsidRPr="007A0118" w:rsidRDefault="00160277" w:rsidP="00BD57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60277" w:rsidRPr="007A0118" w:rsidRDefault="00160277" w:rsidP="00BD57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A0118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شنبه16/09/95</w:t>
            </w:r>
          </w:p>
        </w:tc>
        <w:tc>
          <w:tcPr>
            <w:tcW w:w="2269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راز عروسک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ن:داود فتحعلی بیگی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ک:مهرداد چناری</w:t>
            </w:r>
          </w:p>
          <w:p w:rsidR="00160277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38" type="#_x0000_t183" style="position:absolute;left:0;text-align:left;margin-left:101.9pt;margin-top:1.85pt;width:7.15pt;height:13.15pt;z-index:251672576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استادعزت الله </w:t>
            </w:r>
            <w:r w:rsidR="00A45A5E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جامعی</w:t>
            </w:r>
          </w:p>
        </w:tc>
        <w:tc>
          <w:tcPr>
            <w:tcW w:w="2351" w:type="dxa"/>
          </w:tcPr>
          <w:p w:rsidR="00160277" w:rsidRPr="007A0118" w:rsidRDefault="00A45A5E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آ</w: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ژی دهاک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ن:بهرام بیضایی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ک:زهرا اسلام پناه</w:t>
            </w:r>
          </w:p>
          <w:p w:rsidR="00160277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39" type="#_x0000_t183" style="position:absolute;left:0;text-align:left;margin-left:104.5pt;margin-top:1.85pt;width:7.15pt;height:13.15pt;z-index:251673600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مجید زارع زاده</w:t>
            </w:r>
          </w:p>
        </w:tc>
        <w:tc>
          <w:tcPr>
            <w:tcW w:w="2402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دیوار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ن:علیرضا نادری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ک:امیر ارسلان خالویی</w:t>
            </w:r>
          </w:p>
          <w:p w:rsidR="00160277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40" type="#_x0000_t183" style="position:absolute;left:0;text-align:left;margin-left:107.5pt;margin-top:1.85pt;width:7.15pt;height:13.15pt;z-index:251674624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استادعلی یعقوب زاده</w:t>
            </w:r>
          </w:p>
        </w:tc>
        <w:tc>
          <w:tcPr>
            <w:tcW w:w="2689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آژی دهاک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ن:بهرام بیضایی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ک:امیر علی قلیپور</w:t>
            </w:r>
          </w:p>
          <w:p w:rsidR="00160277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41" type="#_x0000_t183" style="position:absolute;left:0;text-align:left;margin-left:120.25pt;margin-top:1.85pt;width:7.15pt;height:13.15pt;z-index:251675648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راحله گلشن</w:t>
            </w:r>
          </w:p>
        </w:tc>
        <w:tc>
          <w:tcPr>
            <w:tcW w:w="3183" w:type="dxa"/>
          </w:tcPr>
          <w:p w:rsidR="00160277" w:rsidRPr="00073B7A" w:rsidRDefault="00486F97" w:rsidP="00BD575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_x0000_s1048" style="position:absolute;left:0;text-align:left;margin-left:-1.25pt;margin-top:8.15pt;width:116.7pt;height:59.15pt;z-index:251682816;mso-position-horizontal-relative:text;mso-position-vertical-relative:text" stroked="f">
                  <v:textbox>
                    <w:txbxContent>
                      <w:p w:rsidR="0052247B" w:rsidRDefault="0052247B" w:rsidP="0052247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77756" cy="648182"/>
                              <wp:effectExtent l="19050" t="0" r="0" b="0"/>
                              <wp:docPr id="4" name="Picture 1" descr="C:\Documents and Settings\IT\Desktop\images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Documents and Settings\IT\Desktop\images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5977" cy="6470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</w:tr>
      <w:tr w:rsidR="00160277" w:rsidRPr="00073B7A" w:rsidTr="00C966D5">
        <w:tc>
          <w:tcPr>
            <w:tcW w:w="2132" w:type="dxa"/>
            <w:shd w:val="clear" w:color="auto" w:fill="4BACC6" w:themeFill="accent5"/>
          </w:tcPr>
          <w:p w:rsidR="00160277" w:rsidRPr="007A0118" w:rsidRDefault="00160277" w:rsidP="00BD57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60277" w:rsidRPr="007A0118" w:rsidRDefault="00160277" w:rsidP="00BD57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A0118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چهارشنبه17/09/95</w:t>
            </w:r>
          </w:p>
        </w:tc>
        <w:tc>
          <w:tcPr>
            <w:tcW w:w="2269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آژی دهاک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ن:بهرام بیضایی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ک:سعید مصطفایی</w:t>
            </w:r>
          </w:p>
          <w:p w:rsidR="00160277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42" type="#_x0000_t183" style="position:absolute;left:0;text-align:left;margin-left:101.9pt;margin-top:.65pt;width:7.15pt;height:13.15pt;z-index:251676672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علی یعقوب زاده</w:t>
            </w:r>
          </w:p>
        </w:tc>
        <w:tc>
          <w:tcPr>
            <w:tcW w:w="2351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دیوار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ن:علیرضا نادری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ک:حشمت ا...زارعی</w:t>
            </w:r>
          </w:p>
          <w:p w:rsidR="00160277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43" type="#_x0000_t183" style="position:absolute;left:0;text-align:left;margin-left:104.5pt;margin-top:.65pt;width:7.15pt;height:13.15pt;z-index:251677696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استادسعید زارع</w:t>
            </w:r>
          </w:p>
        </w:tc>
        <w:tc>
          <w:tcPr>
            <w:tcW w:w="2402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آ سید کاظم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ن:محمود استاد محمد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ک:امیرعلی زیارتی</w:t>
            </w:r>
          </w:p>
          <w:p w:rsidR="00160277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44" type="#_x0000_t183" style="position:absolute;left:0;text-align:left;margin-left:107.5pt;margin-top:.65pt;width:7.15pt;height:13.15pt;z-index:251678720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استادجواد روشن</w:t>
            </w:r>
          </w:p>
        </w:tc>
        <w:tc>
          <w:tcPr>
            <w:tcW w:w="2689" w:type="dxa"/>
          </w:tcPr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روایت عاشقانه ای...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ن:محمد چرمشیر</w:t>
            </w:r>
          </w:p>
          <w:p w:rsidR="00160277" w:rsidRPr="007A0118" w:rsidRDefault="0016027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ک:سید رضا حسینی</w:t>
            </w:r>
          </w:p>
          <w:p w:rsidR="00160277" w:rsidRPr="007A0118" w:rsidRDefault="00486F97" w:rsidP="007A01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45" type="#_x0000_t183" style="position:absolute;left:0;text-align:left;margin-left:120.25pt;margin-top:.65pt;width:7.15pt;height:13.15pt;z-index:251679744">
                  <w10:wrap anchorx="page"/>
                </v:shape>
              </w:pict>
            </w:r>
            <w:r w:rsidR="00160277" w:rsidRPr="007A011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استادامیر عطرچی</w:t>
            </w:r>
          </w:p>
        </w:tc>
        <w:tc>
          <w:tcPr>
            <w:tcW w:w="3183" w:type="dxa"/>
          </w:tcPr>
          <w:p w:rsidR="00160277" w:rsidRPr="00073B7A" w:rsidRDefault="00486F97" w:rsidP="00BD575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_x0000_s1047" style="position:absolute;left:0;text-align:left;margin-left:-1.25pt;margin-top:6.95pt;width:116.7pt;height:59.15pt;z-index:251681792;mso-position-horizontal-relative:text;mso-position-vertical-relative:text" stroked="f">
                  <v:textbox>
                    <w:txbxContent>
                      <w:p w:rsidR="0052247B" w:rsidRDefault="0052247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77756" cy="648182"/>
                              <wp:effectExtent l="19050" t="0" r="0" b="0"/>
                              <wp:docPr id="2" name="Picture 1" descr="C:\Documents and Settings\IT\Desktop\images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Documents and Settings\IT\Desktop\images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5977" cy="6470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</w:tr>
      <w:tr w:rsidR="00160277" w:rsidRPr="00073B7A" w:rsidTr="00C966D5">
        <w:tc>
          <w:tcPr>
            <w:tcW w:w="2132" w:type="dxa"/>
            <w:shd w:val="clear" w:color="auto" w:fill="4BACC6" w:themeFill="accent5"/>
          </w:tcPr>
          <w:p w:rsidR="00160277" w:rsidRPr="007A0118" w:rsidRDefault="00160277" w:rsidP="00BD57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73B7A">
              <w:rPr>
                <w:rFonts w:cs="B Nazanin" w:hint="cs"/>
                <w:b/>
                <w:bCs/>
                <w:sz w:val="28"/>
                <w:szCs w:val="28"/>
                <w:rtl/>
              </w:rPr>
              <w:t>جمعه19/09/95</w:t>
            </w:r>
          </w:p>
        </w:tc>
        <w:tc>
          <w:tcPr>
            <w:tcW w:w="12894" w:type="dxa"/>
            <w:gridSpan w:val="5"/>
          </w:tcPr>
          <w:p w:rsidR="00160277" w:rsidRPr="00073B7A" w:rsidRDefault="00160277" w:rsidP="00BD57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3B7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اختتامیه جشنواره </w:t>
            </w:r>
            <w:r w:rsidRPr="00073B7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073B7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سالن اجتماعات .ساعت :</w:t>
            </w:r>
            <w:r w:rsidRPr="00073B7A">
              <w:rPr>
                <w:rFonts w:cs="B Nazanin" w:hint="cs"/>
                <w:sz w:val="32"/>
                <w:szCs w:val="32"/>
                <w:u w:val="single"/>
                <w:rtl/>
              </w:rPr>
              <w:t>30/12</w:t>
            </w:r>
            <w:r w:rsidRPr="00073B7A">
              <w:rPr>
                <w:rFonts w:cs="B Nazanin" w:hint="cs"/>
                <w:b/>
                <w:bCs/>
                <w:sz w:val="28"/>
                <w:szCs w:val="28"/>
                <w:rtl/>
              </w:rPr>
              <w:t>(کلیه گروه های شرکت کننده ملزم به شرکت دراین مراسم می باشند)</w:t>
            </w:r>
          </w:p>
        </w:tc>
      </w:tr>
    </w:tbl>
    <w:p w:rsidR="00160277" w:rsidRPr="00C966D5" w:rsidRDefault="00160277" w:rsidP="00160277">
      <w:pPr>
        <w:spacing w:after="0" w:line="240" w:lineRule="auto"/>
        <w:rPr>
          <w:rFonts w:cs="B Nazanin"/>
          <w:b/>
          <w:bCs/>
          <w:color w:val="FF0000"/>
          <w:sz w:val="24"/>
          <w:szCs w:val="24"/>
          <w:rtl/>
        </w:rPr>
      </w:pPr>
      <w:r w:rsidRPr="00C966D5">
        <w:rPr>
          <w:rFonts w:cs="B Nazanin" w:hint="cs"/>
          <w:b/>
          <w:bCs/>
          <w:color w:val="FF0000"/>
          <w:sz w:val="24"/>
          <w:szCs w:val="24"/>
          <w:rtl/>
        </w:rPr>
        <w:t>*</w:t>
      </w:r>
      <w:r w:rsidR="00C966D5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Pr="00C966D5">
        <w:rPr>
          <w:rFonts w:cs="B Nazanin" w:hint="cs"/>
          <w:b/>
          <w:bCs/>
          <w:color w:val="FF0000"/>
          <w:sz w:val="24"/>
          <w:szCs w:val="24"/>
          <w:rtl/>
        </w:rPr>
        <w:t>تمامی آثار در سالن اجتماعات راس ساعت مقرر برگزار و داوری می شود.</w:t>
      </w:r>
    </w:p>
    <w:p w:rsidR="00160277" w:rsidRPr="00C966D5" w:rsidRDefault="00160277" w:rsidP="00160277">
      <w:pPr>
        <w:spacing w:after="0" w:line="240" w:lineRule="auto"/>
        <w:rPr>
          <w:rFonts w:cs="B Nazanin"/>
          <w:b/>
          <w:bCs/>
          <w:color w:val="FF0000"/>
          <w:sz w:val="24"/>
          <w:szCs w:val="24"/>
          <w:rtl/>
        </w:rPr>
      </w:pPr>
      <w:r w:rsidRPr="00C966D5">
        <w:rPr>
          <w:rFonts w:cs="B Nazanin" w:hint="cs"/>
          <w:b/>
          <w:bCs/>
          <w:color w:val="FF0000"/>
          <w:sz w:val="24"/>
          <w:szCs w:val="24"/>
          <w:rtl/>
        </w:rPr>
        <w:t>*</w:t>
      </w:r>
      <w:r w:rsidR="00C966D5">
        <w:rPr>
          <w:rFonts w:cs="B Nazanin" w:hint="cs"/>
          <w:b/>
          <w:bCs/>
          <w:color w:val="FF0000"/>
          <w:sz w:val="30"/>
          <w:szCs w:val="30"/>
          <w:u w:val="single"/>
          <w:rtl/>
        </w:rPr>
        <w:t xml:space="preserve"> </w:t>
      </w:r>
      <w:r w:rsidRPr="00C966D5">
        <w:rPr>
          <w:rFonts w:cs="B Nazanin" w:hint="cs"/>
          <w:b/>
          <w:bCs/>
          <w:color w:val="FF0000"/>
          <w:sz w:val="30"/>
          <w:szCs w:val="30"/>
          <w:u w:val="single"/>
          <w:rtl/>
        </w:rPr>
        <w:t>نکته بسیار مهم</w:t>
      </w:r>
      <w:r w:rsidRPr="00C966D5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C966D5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Pr="00C966D5">
        <w:rPr>
          <w:rFonts w:cs="B Nazanin" w:hint="cs"/>
          <w:b/>
          <w:bCs/>
          <w:color w:val="FF0000"/>
          <w:sz w:val="24"/>
          <w:szCs w:val="24"/>
          <w:rtl/>
        </w:rPr>
        <w:t>تمامی گروه های محترم شرکت کننده موظفند 1ساعت قبل از شروع اجرایشان در سالن اجتماعات آماده و حضور داشته باشند.</w:t>
      </w:r>
    </w:p>
    <w:p w:rsidR="00160277" w:rsidRPr="00C966D5" w:rsidRDefault="00486F97" w:rsidP="00160277">
      <w:pPr>
        <w:tabs>
          <w:tab w:val="left" w:pos="3969"/>
        </w:tabs>
        <w:spacing w:after="0" w:line="240" w:lineRule="auto"/>
        <w:rPr>
          <w:rFonts w:cs="B Nazanin"/>
          <w:b/>
          <w:bCs/>
          <w:color w:val="FF0000"/>
          <w:sz w:val="24"/>
          <w:szCs w:val="24"/>
          <w:rtl/>
        </w:rPr>
      </w:pPr>
      <w:r>
        <w:rPr>
          <w:rFonts w:cs="B Nazanin"/>
          <w:b/>
          <w:bCs/>
          <w:noProof/>
          <w:color w:val="FF0000"/>
          <w:sz w:val="24"/>
          <w:szCs w:val="24"/>
          <w:rtl/>
        </w:rPr>
        <w:pict>
          <v:shape id="_x0000_s1046" type="#_x0000_t183" style="position:absolute;left:0;text-align:left;margin-left:504.9pt;margin-top:-.4pt;width:7.15pt;height:13.15pt;z-index:251680768">
            <w10:wrap anchorx="page"/>
          </v:shape>
        </w:pict>
      </w:r>
      <w:r w:rsidR="00160277" w:rsidRPr="00C966D5">
        <w:rPr>
          <w:rFonts w:cs="B Nazanin" w:hint="cs"/>
          <w:b/>
          <w:bCs/>
          <w:color w:val="FF0000"/>
          <w:sz w:val="24"/>
          <w:szCs w:val="24"/>
          <w:rtl/>
        </w:rPr>
        <w:t xml:space="preserve">ن:نویسنده               ک:کارگردان       </w:t>
      </w:r>
      <w:r w:rsidR="00160277" w:rsidRPr="00C966D5">
        <w:rPr>
          <w:rFonts w:cs="B Nazanin"/>
          <w:b/>
          <w:bCs/>
          <w:color w:val="FF0000"/>
          <w:sz w:val="24"/>
          <w:szCs w:val="24"/>
        </w:rPr>
        <w:tab/>
        <w:t>:</w:t>
      </w:r>
      <w:r w:rsidR="00160277" w:rsidRPr="00C966D5">
        <w:rPr>
          <w:rFonts w:cs="B Nazanin" w:hint="cs"/>
          <w:b/>
          <w:bCs/>
          <w:color w:val="FF0000"/>
          <w:sz w:val="24"/>
          <w:szCs w:val="24"/>
          <w:rtl/>
        </w:rPr>
        <w:t>استاد راهنما</w:t>
      </w:r>
    </w:p>
    <w:sectPr w:rsidR="00160277" w:rsidRPr="00C966D5" w:rsidSect="00990C1A">
      <w:pgSz w:w="16838" w:h="11906" w:orient="landscape"/>
      <w:pgMar w:top="142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D3F" w:rsidRDefault="00FE3D3F" w:rsidP="004B7763">
      <w:pPr>
        <w:spacing w:after="0" w:line="240" w:lineRule="auto"/>
      </w:pPr>
      <w:r>
        <w:separator/>
      </w:r>
    </w:p>
  </w:endnote>
  <w:endnote w:type="continuationSeparator" w:id="0">
    <w:p w:rsidR="00FE3D3F" w:rsidRDefault="00FE3D3F" w:rsidP="004B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D3F" w:rsidRDefault="00FE3D3F" w:rsidP="004B7763">
      <w:pPr>
        <w:spacing w:after="0" w:line="240" w:lineRule="auto"/>
      </w:pPr>
      <w:r>
        <w:separator/>
      </w:r>
    </w:p>
  </w:footnote>
  <w:footnote w:type="continuationSeparator" w:id="0">
    <w:p w:rsidR="00FE3D3F" w:rsidRDefault="00FE3D3F" w:rsidP="004B7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277"/>
    <w:rsid w:val="0002027A"/>
    <w:rsid w:val="00073B7A"/>
    <w:rsid w:val="00160277"/>
    <w:rsid w:val="003E6899"/>
    <w:rsid w:val="00466BEB"/>
    <w:rsid w:val="00486F97"/>
    <w:rsid w:val="004B7763"/>
    <w:rsid w:val="004C55DF"/>
    <w:rsid w:val="0052247B"/>
    <w:rsid w:val="00527E9E"/>
    <w:rsid w:val="00666303"/>
    <w:rsid w:val="00687AA7"/>
    <w:rsid w:val="007A0118"/>
    <w:rsid w:val="007C4A51"/>
    <w:rsid w:val="00860AFC"/>
    <w:rsid w:val="009E5C14"/>
    <w:rsid w:val="00A45A5E"/>
    <w:rsid w:val="00AD496E"/>
    <w:rsid w:val="00C409D5"/>
    <w:rsid w:val="00C66618"/>
    <w:rsid w:val="00C966D5"/>
    <w:rsid w:val="00D9657C"/>
    <w:rsid w:val="00DA5877"/>
    <w:rsid w:val="00DF37DF"/>
    <w:rsid w:val="00E72CD8"/>
    <w:rsid w:val="00F17423"/>
    <w:rsid w:val="00FE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6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0277"/>
  </w:style>
  <w:style w:type="paragraph" w:styleId="Footer">
    <w:name w:val="footer"/>
    <w:basedOn w:val="Normal"/>
    <w:link w:val="FooterChar"/>
    <w:uiPriority w:val="99"/>
    <w:semiHidden/>
    <w:unhideWhenUsed/>
    <w:rsid w:val="0016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277"/>
  </w:style>
  <w:style w:type="paragraph" w:styleId="BalloonText">
    <w:name w:val="Balloon Text"/>
    <w:basedOn w:val="Normal"/>
    <w:link w:val="BalloonTextChar"/>
    <w:uiPriority w:val="99"/>
    <w:semiHidden/>
    <w:unhideWhenUsed/>
    <w:rsid w:val="0052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2F00-5ACB-4C07-AA5C-00FF6C32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Server11</cp:lastModifiedBy>
  <cp:revision>5</cp:revision>
  <cp:lastPrinted>2016-11-26T11:16:00Z</cp:lastPrinted>
  <dcterms:created xsi:type="dcterms:W3CDTF">2016-11-26T11:06:00Z</dcterms:created>
  <dcterms:modified xsi:type="dcterms:W3CDTF">2016-11-27T06:52:00Z</dcterms:modified>
</cp:coreProperties>
</file>